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723" w:rsidRPr="00415723" w:rsidRDefault="00415723" w:rsidP="0041572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415723">
        <w:rPr>
          <w:rFonts w:ascii="PT Astra Serif" w:hAnsi="PT Astra Serif"/>
          <w:b/>
          <w:sz w:val="24"/>
          <w:szCs w:val="24"/>
        </w:rPr>
        <w:t>Школьный этап ВсОШ по экономике 2023-2024 уч. г.</w:t>
      </w:r>
    </w:p>
    <w:p w:rsidR="00E85D22" w:rsidRPr="00415723" w:rsidRDefault="00E85D22" w:rsidP="0041572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415723">
        <w:rPr>
          <w:rFonts w:ascii="PT Astra Serif" w:hAnsi="PT Astra Serif"/>
          <w:b/>
          <w:sz w:val="24"/>
          <w:szCs w:val="24"/>
        </w:rPr>
        <w:t>9 класс</w:t>
      </w:r>
    </w:p>
    <w:p w:rsidR="00415723" w:rsidRDefault="00415723" w:rsidP="0041572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415723">
        <w:rPr>
          <w:rFonts w:ascii="PT Astra Serif" w:hAnsi="PT Astra Serif"/>
          <w:b/>
          <w:sz w:val="24"/>
          <w:szCs w:val="24"/>
        </w:rPr>
        <w:t>Ключи</w:t>
      </w:r>
    </w:p>
    <w:p w:rsidR="00415723" w:rsidRPr="00415723" w:rsidRDefault="00415723" w:rsidP="0041572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02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0"/>
        <w:gridCol w:w="634"/>
        <w:gridCol w:w="634"/>
        <w:gridCol w:w="635"/>
        <w:gridCol w:w="634"/>
        <w:gridCol w:w="634"/>
        <w:gridCol w:w="635"/>
        <w:gridCol w:w="634"/>
        <w:gridCol w:w="634"/>
        <w:gridCol w:w="634"/>
        <w:gridCol w:w="635"/>
        <w:gridCol w:w="634"/>
        <w:gridCol w:w="634"/>
        <w:gridCol w:w="635"/>
      </w:tblGrid>
      <w:tr w:rsidR="00E85D22" w:rsidRPr="00415723" w:rsidTr="00323F5B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</w:tr>
      <w:tr w:rsidR="00E85D22" w:rsidRPr="00415723" w:rsidTr="00323F5B">
        <w:tc>
          <w:tcPr>
            <w:tcW w:w="780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5D22" w:rsidRPr="00415723" w:rsidRDefault="00E85D22" w:rsidP="00323F5B">
            <w:pPr>
              <w:pStyle w:val="a4"/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415723" w:rsidRPr="00415723" w:rsidTr="00E20084">
        <w:trPr>
          <w:trHeight w:val="161"/>
        </w:trPr>
        <w:tc>
          <w:tcPr>
            <w:tcW w:w="9026" w:type="dxa"/>
            <w:gridSpan w:val="1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5723" w:rsidRPr="00415723" w:rsidRDefault="00415723" w:rsidP="00E20084">
            <w:pPr>
              <w:pStyle w:val="a4"/>
              <w:rPr>
                <w:rFonts w:ascii="PT Astra Serif" w:hAnsi="PT Astra Serif"/>
                <w:b/>
                <w:sz w:val="24"/>
                <w:szCs w:val="24"/>
              </w:rPr>
            </w:pPr>
            <w:r w:rsidRPr="00415723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  <w:r w:rsidR="00E20084">
              <w:rPr>
                <w:rFonts w:ascii="PT Astra Serif" w:hAnsi="PT Astra Serif"/>
                <w:b/>
                <w:sz w:val="24"/>
                <w:szCs w:val="24"/>
              </w:rPr>
              <w:t xml:space="preserve"> первичных баллов –</w:t>
            </w:r>
            <w:r w:rsidRPr="00415723">
              <w:rPr>
                <w:rFonts w:ascii="PT Astra Serif" w:hAnsi="PT Astra Serif"/>
                <w:b/>
                <w:sz w:val="24"/>
                <w:szCs w:val="24"/>
              </w:rPr>
              <w:t xml:space="preserve"> 60</w:t>
            </w:r>
            <w:r w:rsidR="00E20084">
              <w:rPr>
                <w:rFonts w:ascii="PT Astra Serif" w:hAnsi="PT Astra Serif"/>
                <w:b/>
                <w:sz w:val="24"/>
                <w:szCs w:val="24"/>
              </w:rPr>
              <w:t>, итоговых баллов - 100</w:t>
            </w:r>
          </w:p>
        </w:tc>
      </w:tr>
    </w:tbl>
    <w:p w:rsidR="00E20084" w:rsidRDefault="00E20084" w:rsidP="00E20084">
      <w:pPr>
        <w:pStyle w:val="a3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r w:rsidRPr="00C86A12"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</w:t>
      </w:r>
      <w:r>
        <w:rPr>
          <w:rFonts w:ascii="PT Astra Serif" w:hAnsi="PT Astra Serif"/>
          <w:i/>
          <w:sz w:val="24"/>
          <w:szCs w:val="24"/>
        </w:rPr>
        <w:t xml:space="preserve"> нужно умножить на коэффициент 1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67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>ервичных баллов, следовательно, 38*</w:t>
      </w:r>
      <w:r>
        <w:rPr>
          <w:rFonts w:ascii="PT Astra Serif" w:hAnsi="PT Astra Serif"/>
          <w:i/>
          <w:sz w:val="24"/>
          <w:szCs w:val="24"/>
        </w:rPr>
        <w:t>1,67</w:t>
      </w:r>
      <w:r>
        <w:rPr>
          <w:rFonts w:ascii="PT Astra Serif" w:hAnsi="PT Astra Serif"/>
          <w:i/>
          <w:sz w:val="24"/>
          <w:szCs w:val="24"/>
        </w:rPr>
        <w:t xml:space="preserve"> =</w:t>
      </w:r>
      <w:r>
        <w:rPr>
          <w:rFonts w:ascii="PT Astra Serif" w:hAnsi="PT Astra Serif"/>
          <w:i/>
          <w:sz w:val="24"/>
          <w:szCs w:val="24"/>
        </w:rPr>
        <w:t>63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46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</w:t>
      </w:r>
      <w:r>
        <w:rPr>
          <w:rFonts w:ascii="PT Astra Serif" w:hAnsi="PT Astra Serif"/>
          <w:i/>
          <w:sz w:val="24"/>
          <w:szCs w:val="24"/>
        </w:rPr>
        <w:t>63</w:t>
      </w:r>
      <w:r>
        <w:rPr>
          <w:rFonts w:ascii="PT Astra Serif" w:hAnsi="PT Astra Serif"/>
          <w:i/>
          <w:sz w:val="24"/>
          <w:szCs w:val="24"/>
        </w:rPr>
        <w:t xml:space="preserve"> балла.</w:t>
      </w:r>
    </w:p>
    <w:p w:rsidR="00E20084" w:rsidRDefault="00E20084" w:rsidP="00E20084">
      <w:pPr>
        <w:jc w:val="both"/>
        <w:rPr>
          <w:rFonts w:ascii="PT Astra Serif" w:hAnsi="PT Astra Serif"/>
          <w:b/>
          <w:sz w:val="24"/>
          <w:szCs w:val="24"/>
        </w:rPr>
      </w:pPr>
    </w:p>
    <w:p w:rsidR="00E85D22" w:rsidRPr="00415723" w:rsidRDefault="00E85D22" w:rsidP="00415723">
      <w:pPr>
        <w:jc w:val="center"/>
        <w:rPr>
          <w:rFonts w:ascii="PT Astra Serif" w:hAnsi="PT Astra Serif"/>
          <w:b/>
          <w:sz w:val="24"/>
          <w:szCs w:val="24"/>
        </w:rPr>
      </w:pPr>
      <w:r w:rsidRPr="00415723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5"/>
        <w:tblW w:w="7513" w:type="dxa"/>
        <w:tblLook w:val="06A0" w:firstRow="1" w:lastRow="0" w:firstColumn="1" w:lastColumn="0" w:noHBand="1" w:noVBand="1"/>
      </w:tblPr>
      <w:tblGrid>
        <w:gridCol w:w="2939"/>
        <w:gridCol w:w="1051"/>
        <w:gridCol w:w="1094"/>
        <w:gridCol w:w="1111"/>
        <w:gridCol w:w="1318"/>
      </w:tblGrid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85D22" w:rsidRPr="00415723" w:rsidTr="00323F5B">
        <w:trPr>
          <w:trHeight w:val="300"/>
        </w:trPr>
        <w:tc>
          <w:tcPr>
            <w:tcW w:w="2939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05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666AF" w:rsidRDefault="00D666AF" w:rsidP="00415723">
      <w:pPr>
        <w:jc w:val="center"/>
        <w:rPr>
          <w:rFonts w:ascii="PT Astra Serif" w:hAnsi="PT Astra Serif"/>
          <w:b/>
          <w:sz w:val="24"/>
          <w:szCs w:val="24"/>
        </w:rPr>
      </w:pPr>
    </w:p>
    <w:p w:rsidR="00E85D22" w:rsidRPr="00415723" w:rsidRDefault="00E85D22" w:rsidP="00415723">
      <w:pPr>
        <w:jc w:val="center"/>
        <w:rPr>
          <w:rFonts w:ascii="PT Astra Serif" w:hAnsi="PT Astra Serif"/>
          <w:b/>
          <w:sz w:val="24"/>
          <w:szCs w:val="24"/>
        </w:rPr>
      </w:pPr>
      <w:r w:rsidRPr="00415723">
        <w:rPr>
          <w:rFonts w:ascii="PT Astra Serif" w:hAnsi="PT Astra Serif"/>
          <w:b/>
          <w:sz w:val="24"/>
          <w:szCs w:val="24"/>
        </w:rPr>
        <w:t>Часть 2</w:t>
      </w:r>
    </w:p>
    <w:tbl>
      <w:tblPr>
        <w:tblStyle w:val="a5"/>
        <w:tblW w:w="9015" w:type="dxa"/>
        <w:tblLook w:val="06A0" w:firstRow="1" w:lastRow="0" w:firstColumn="1" w:lastColumn="0" w:noHBand="1" w:noVBand="1"/>
      </w:tblPr>
      <w:tblGrid>
        <w:gridCol w:w="2925"/>
        <w:gridCol w:w="825"/>
        <w:gridCol w:w="616"/>
        <w:gridCol w:w="786"/>
        <w:gridCol w:w="1288"/>
        <w:gridCol w:w="1288"/>
        <w:gridCol w:w="1287"/>
      </w:tblGrid>
      <w:tr w:rsidR="00E85D22" w:rsidRPr="00415723" w:rsidTr="00323F5B">
        <w:trPr>
          <w:trHeight w:val="300"/>
        </w:trPr>
        <w:tc>
          <w:tcPr>
            <w:tcW w:w="292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825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616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786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28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128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  <w:tc>
          <w:tcPr>
            <w:tcW w:w="1287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е</w:t>
            </w:r>
          </w:p>
        </w:tc>
      </w:tr>
      <w:tr w:rsidR="00E85D22" w:rsidRPr="00415723" w:rsidTr="00323F5B">
        <w:trPr>
          <w:trHeight w:val="300"/>
        </w:trPr>
        <w:tc>
          <w:tcPr>
            <w:tcW w:w="292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25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616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6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28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85D22" w:rsidRPr="00415723" w:rsidTr="00323F5B">
        <w:trPr>
          <w:trHeight w:val="300"/>
        </w:trPr>
        <w:tc>
          <w:tcPr>
            <w:tcW w:w="292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16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786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28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288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666AF" w:rsidRDefault="00D666AF" w:rsidP="00415723">
      <w:pPr>
        <w:jc w:val="center"/>
        <w:rPr>
          <w:rFonts w:ascii="PT Astra Serif" w:hAnsi="PT Astra Serif"/>
          <w:b/>
          <w:sz w:val="24"/>
          <w:szCs w:val="24"/>
        </w:rPr>
      </w:pPr>
    </w:p>
    <w:p w:rsidR="00E85D22" w:rsidRPr="00415723" w:rsidRDefault="00E85D22" w:rsidP="00415723">
      <w:pPr>
        <w:jc w:val="center"/>
        <w:rPr>
          <w:rFonts w:ascii="PT Astra Serif" w:hAnsi="PT Astra Serif"/>
          <w:b/>
          <w:sz w:val="24"/>
          <w:szCs w:val="24"/>
        </w:rPr>
      </w:pPr>
      <w:r w:rsidRPr="00415723">
        <w:rPr>
          <w:rFonts w:ascii="PT Astra Serif" w:hAnsi="PT Astra Serif"/>
          <w:b/>
          <w:sz w:val="24"/>
          <w:szCs w:val="24"/>
        </w:rPr>
        <w:t>Часть 3</w:t>
      </w:r>
    </w:p>
    <w:p w:rsidR="00E85D22" w:rsidRPr="00415723" w:rsidRDefault="00E85D22" w:rsidP="00E85D22">
      <w:pPr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415723">
        <w:rPr>
          <w:rFonts w:ascii="PT Astra Serif" w:eastAsia="Calibri" w:hAnsi="PT Astra Serif" w:cs="Calibri"/>
          <w:color w:val="000000" w:themeColor="text1"/>
          <w:sz w:val="24"/>
          <w:szCs w:val="24"/>
        </w:rPr>
        <w:t>Задача 11</w:t>
      </w:r>
      <w:r w:rsidR="00415723">
        <w:rPr>
          <w:rFonts w:ascii="PT Astra Serif" w:eastAsia="Calibri" w:hAnsi="PT Astra Serif" w:cs="Calibri"/>
          <w:color w:val="000000" w:themeColor="text1"/>
          <w:sz w:val="24"/>
          <w:szCs w:val="24"/>
        </w:rPr>
        <w:t>.</w:t>
      </w:r>
    </w:p>
    <w:p w:rsidR="00E85D22" w:rsidRPr="00415723" w:rsidRDefault="00E85D22" w:rsidP="00E85D22">
      <w:pPr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При цене 20: величина спроса Q=190-2*20=150; величина предложения Q=3*20-10=50. Фактически будет куплено только то количество, которое готовы продать, т.е. 50 батонов, таким образом, выручка продавцов составит 50*20=1000</w:t>
      </w:r>
    </w:p>
    <w:p w:rsidR="00E85D22" w:rsidRPr="00415723" w:rsidRDefault="00E85D22" w:rsidP="00E85D22">
      <w:pPr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Задача 12</w:t>
      </w:r>
      <w:r w:rsidR="00415723">
        <w:rPr>
          <w:rFonts w:ascii="PT Astra Serif" w:hAnsi="PT Astra Serif"/>
          <w:sz w:val="24"/>
          <w:szCs w:val="24"/>
        </w:rPr>
        <w:t>.</w:t>
      </w:r>
    </w:p>
    <w:p w:rsidR="00E85D22" w:rsidRPr="00415723" w:rsidRDefault="00E85D22" w:rsidP="00E85D22">
      <w:pPr>
        <w:pStyle w:val="a3"/>
        <w:numPr>
          <w:ilvl w:val="0"/>
          <w:numId w:val="2"/>
        </w:numPr>
        <w:jc w:val="both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415723">
        <w:rPr>
          <w:rFonts w:ascii="PT Astra Serif" w:eastAsia="Calibri" w:hAnsi="PT Astra Serif" w:cs="Calibri"/>
          <w:color w:val="000000" w:themeColor="text1"/>
          <w:sz w:val="24"/>
          <w:szCs w:val="24"/>
        </w:rPr>
        <w:t>Постоянные издержки не зависят от количества производимой продукции - амортизация смартфона или иного оборудования, процент по кредиту, расходы на обучение, рекламу (если она не связана с количеством роликов) и пр.</w:t>
      </w:r>
    </w:p>
    <w:p w:rsidR="00E85D22" w:rsidRPr="00415723" w:rsidRDefault="00E85D22" w:rsidP="00E85D22">
      <w:pPr>
        <w:jc w:val="both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415723">
        <w:rPr>
          <w:rFonts w:ascii="PT Astra Serif" w:eastAsia="Calibri" w:hAnsi="PT Astra Serif" w:cs="Calibri"/>
          <w:color w:val="000000" w:themeColor="text1"/>
          <w:sz w:val="24"/>
          <w:szCs w:val="24"/>
        </w:rPr>
        <w:t>Переменные издержки растут с ростом объемов производства - электроэнергия, потребленная оборудованием во время съемок, плата за съемку, монтаж роликов и пр.</w:t>
      </w:r>
    </w:p>
    <w:p w:rsidR="00E85D22" w:rsidRPr="00415723" w:rsidRDefault="00E85D22" w:rsidP="00E85D22">
      <w:pPr>
        <w:jc w:val="both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415723">
        <w:rPr>
          <w:rFonts w:ascii="PT Astra Serif" w:eastAsia="Calibri" w:hAnsi="PT Astra Serif" w:cs="Calibri"/>
          <w:i/>
          <w:iCs/>
          <w:color w:val="000000" w:themeColor="text1"/>
          <w:sz w:val="24"/>
          <w:szCs w:val="24"/>
        </w:rPr>
        <w:lastRenderedPageBreak/>
        <w:t>Примечание</w:t>
      </w:r>
      <w:r w:rsidRPr="00415723">
        <w:rPr>
          <w:rFonts w:ascii="PT Astra Serif" w:eastAsia="Calibri" w:hAnsi="PT Astra Serif" w:cs="Calibri"/>
          <w:color w:val="000000" w:themeColor="text1"/>
          <w:sz w:val="24"/>
          <w:szCs w:val="24"/>
        </w:rPr>
        <w:t>: пример должен позволить точно идентифицировать вид издержек. Например, налоги требуют уточнения, т.к. могут быть отнесены к обеим категориям в зависимости от того, о каких налогах идет речь</w:t>
      </w:r>
    </w:p>
    <w:p w:rsidR="00E85D22" w:rsidRPr="00415723" w:rsidRDefault="00E85D22" w:rsidP="00E85D22">
      <w:pPr>
        <w:pStyle w:val="a3"/>
        <w:numPr>
          <w:ilvl w:val="0"/>
          <w:numId w:val="2"/>
        </w:numPr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 xml:space="preserve">Альтернативная стоимость — это стоимость наилучшей альтернативы, от которой отказался Иван, т.е. 180 </w:t>
      </w:r>
      <w:proofErr w:type="spellStart"/>
      <w:r w:rsidRPr="00415723">
        <w:rPr>
          <w:rFonts w:ascii="PT Astra Serif" w:hAnsi="PT Astra Serif"/>
          <w:sz w:val="24"/>
          <w:szCs w:val="24"/>
        </w:rPr>
        <w:t>руб</w:t>
      </w:r>
      <w:proofErr w:type="spellEnd"/>
    </w:p>
    <w:p w:rsidR="00E85D22" w:rsidRPr="00415723" w:rsidRDefault="00E85D22" w:rsidP="00E85D22">
      <w:pPr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Задача 13</w:t>
      </w:r>
      <w:r w:rsidR="00415723">
        <w:rPr>
          <w:rFonts w:ascii="PT Astra Serif" w:hAnsi="PT Astra Serif"/>
          <w:sz w:val="24"/>
          <w:szCs w:val="24"/>
        </w:rPr>
        <w:t>.</w:t>
      </w:r>
    </w:p>
    <w:p w:rsidR="00E85D22" w:rsidRPr="00415723" w:rsidRDefault="00E85D22" w:rsidP="00E85D22">
      <w:pPr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Альтернативная стоимость представлена в таблице</w:t>
      </w:r>
    </w:p>
    <w:tbl>
      <w:tblPr>
        <w:tblStyle w:val="a5"/>
        <w:tblW w:w="9016" w:type="dxa"/>
        <w:tblLook w:val="06A0" w:firstRow="1" w:lastRow="0" w:firstColumn="1" w:lastColumn="0" w:noHBand="1" w:noVBand="1"/>
      </w:tblPr>
      <w:tblGrid>
        <w:gridCol w:w="2255"/>
        <w:gridCol w:w="2254"/>
        <w:gridCol w:w="2254"/>
        <w:gridCol w:w="2253"/>
      </w:tblGrid>
      <w:tr w:rsidR="00E85D22" w:rsidRPr="00415723" w:rsidTr="00323F5B">
        <w:trPr>
          <w:trHeight w:val="300"/>
        </w:trPr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 теплица</w:t>
            </w:r>
          </w:p>
        </w:tc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 теплица</w:t>
            </w:r>
          </w:p>
        </w:tc>
        <w:tc>
          <w:tcPr>
            <w:tcW w:w="2253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3 теплица</w:t>
            </w:r>
          </w:p>
        </w:tc>
      </w:tr>
      <w:tr w:rsidR="00E85D22" w:rsidRPr="00415723" w:rsidTr="00323F5B">
        <w:trPr>
          <w:trHeight w:val="300"/>
        </w:trPr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 т перцев</w:t>
            </w:r>
          </w:p>
        </w:tc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3/2</w:t>
            </w:r>
          </w:p>
        </w:tc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53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85D22" w:rsidRPr="00415723" w:rsidTr="00323F5B">
        <w:trPr>
          <w:trHeight w:val="300"/>
        </w:trPr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 т. помидоров</w:t>
            </w:r>
          </w:p>
        </w:tc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2/3</w:t>
            </w:r>
          </w:p>
        </w:tc>
        <w:tc>
          <w:tcPr>
            <w:tcW w:w="2254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1/2</w:t>
            </w:r>
          </w:p>
        </w:tc>
        <w:tc>
          <w:tcPr>
            <w:tcW w:w="2253" w:type="dxa"/>
          </w:tcPr>
          <w:p w:rsidR="00E85D22" w:rsidRPr="00415723" w:rsidRDefault="00E85D22" w:rsidP="00323F5B">
            <w:pPr>
              <w:rPr>
                <w:rFonts w:ascii="PT Astra Serif" w:hAnsi="PT Astra Serif"/>
                <w:sz w:val="24"/>
                <w:szCs w:val="24"/>
              </w:rPr>
            </w:pPr>
            <w:r w:rsidRPr="00415723">
              <w:rPr>
                <w:rFonts w:ascii="PT Astra Serif" w:hAnsi="PT Astra Serif"/>
                <w:sz w:val="24"/>
                <w:szCs w:val="24"/>
              </w:rPr>
              <w:t>1/4</w:t>
            </w:r>
          </w:p>
        </w:tc>
      </w:tr>
    </w:tbl>
    <w:p w:rsidR="00E85D22" w:rsidRPr="00415723" w:rsidRDefault="00E85D22" w:rsidP="00415723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В первой теплице будет выращено 120 т перцев, оставшиеся 30 т будет выращено во второй теплице, остальная территория будет использована под помидоры, с учетом альтернативной стоимости будет выращено 240 т. Таким образом, максимальное количество помидоров составит 400+240=640 т</w:t>
      </w:r>
    </w:p>
    <w:p w:rsidR="00E85D22" w:rsidRPr="00415723" w:rsidRDefault="00E85D22" w:rsidP="00415723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i/>
          <w:iCs/>
          <w:sz w:val="24"/>
          <w:szCs w:val="24"/>
        </w:rPr>
        <w:t>Примечания</w:t>
      </w:r>
      <w:r w:rsidRPr="00415723">
        <w:rPr>
          <w:rFonts w:ascii="PT Astra Serif" w:hAnsi="PT Astra Serif"/>
          <w:sz w:val="24"/>
          <w:szCs w:val="24"/>
        </w:rPr>
        <w:t xml:space="preserve">: </w:t>
      </w:r>
    </w:p>
    <w:p w:rsidR="00E85D22" w:rsidRPr="00415723" w:rsidRDefault="00E85D22" w:rsidP="00415723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рассчитывать альтернативную стоимость и помидоров, и перцев не обязательно, правильный ответ может быть получен на основании альтернативной стоимости одного блага.</w:t>
      </w:r>
    </w:p>
    <w:p w:rsidR="00E85D22" w:rsidRPr="00415723" w:rsidRDefault="00E85D22" w:rsidP="00415723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415723">
        <w:rPr>
          <w:rFonts w:ascii="PT Astra Serif" w:hAnsi="PT Astra Serif"/>
          <w:sz w:val="24"/>
          <w:szCs w:val="24"/>
        </w:rPr>
        <w:t>Правильный ответ может быть получен и на основе вывода уравнения КПВ Решения. Школьный этап</w:t>
      </w:r>
    </w:p>
    <w:p w:rsidR="00217E70" w:rsidRPr="00415723" w:rsidRDefault="00E20084">
      <w:pPr>
        <w:rPr>
          <w:rFonts w:ascii="PT Astra Serif" w:hAnsi="PT Astra Serif"/>
          <w:sz w:val="24"/>
          <w:szCs w:val="24"/>
        </w:rPr>
      </w:pPr>
    </w:p>
    <w:sectPr w:rsidR="00217E70" w:rsidRPr="0041572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93E" w:rsidRDefault="0097393E" w:rsidP="00D666AF">
      <w:pPr>
        <w:spacing w:after="0" w:line="240" w:lineRule="auto"/>
      </w:pPr>
      <w:r>
        <w:separator/>
      </w:r>
    </w:p>
  </w:endnote>
  <w:endnote w:type="continuationSeparator" w:id="0">
    <w:p w:rsidR="0097393E" w:rsidRDefault="0097393E" w:rsidP="00D6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1829612"/>
      <w:docPartObj>
        <w:docPartGallery w:val="Page Numbers (Bottom of Page)"/>
        <w:docPartUnique/>
      </w:docPartObj>
    </w:sdtPr>
    <w:sdtEndPr/>
    <w:sdtContent>
      <w:p w:rsidR="00D666AF" w:rsidRDefault="00D666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084">
          <w:rPr>
            <w:noProof/>
          </w:rPr>
          <w:t>2</w:t>
        </w:r>
        <w:r>
          <w:fldChar w:fldCharType="end"/>
        </w:r>
      </w:p>
    </w:sdtContent>
  </w:sdt>
  <w:p w:rsidR="00D666AF" w:rsidRDefault="00D666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93E" w:rsidRDefault="0097393E" w:rsidP="00D666AF">
      <w:pPr>
        <w:spacing w:after="0" w:line="240" w:lineRule="auto"/>
      </w:pPr>
      <w:r>
        <w:separator/>
      </w:r>
    </w:p>
  </w:footnote>
  <w:footnote w:type="continuationSeparator" w:id="0">
    <w:p w:rsidR="0097393E" w:rsidRDefault="0097393E" w:rsidP="00D66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F13F9"/>
    <w:multiLevelType w:val="multilevel"/>
    <w:tmpl w:val="B6E8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10753"/>
    <w:multiLevelType w:val="multilevel"/>
    <w:tmpl w:val="6BAC06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D22"/>
    <w:rsid w:val="00415723"/>
    <w:rsid w:val="00757D98"/>
    <w:rsid w:val="0097393E"/>
    <w:rsid w:val="009E3DB9"/>
    <w:rsid w:val="00C22818"/>
    <w:rsid w:val="00D666AF"/>
    <w:rsid w:val="00E20084"/>
    <w:rsid w:val="00E8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7DE5E-B893-465F-B5C6-491457B4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D22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D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E85D22"/>
    <w:pPr>
      <w:suppressLineNumbers/>
    </w:pPr>
  </w:style>
  <w:style w:type="table" w:styleId="a5">
    <w:name w:val="Table Grid"/>
    <w:basedOn w:val="a1"/>
    <w:uiPriority w:val="59"/>
    <w:rsid w:val="00E85D22"/>
    <w:pPr>
      <w:suppressAutoHyphens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D6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66AF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D6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66A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3</cp:revision>
  <dcterms:created xsi:type="dcterms:W3CDTF">2023-09-01T03:58:00Z</dcterms:created>
  <dcterms:modified xsi:type="dcterms:W3CDTF">2023-09-25T10:41:00Z</dcterms:modified>
</cp:coreProperties>
</file>